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3920" w14:textId="77777777" w:rsidR="00B87225" w:rsidRPr="00B87225" w:rsidRDefault="00B87225" w:rsidP="00B87225">
      <w:pPr>
        <w:pStyle w:val="Heading2"/>
        <w:shd w:val="clear" w:color="auto" w:fill="FFFFFF"/>
        <w:spacing w:before="0" w:beforeAutospacing="0" w:after="0" w:afterAutospacing="0"/>
        <w:jc w:val="center"/>
        <w:rPr>
          <w:rFonts w:ascii="Georgia" w:hAnsi="Georgia" w:cs="Arial"/>
          <w:color w:val="90CBF5"/>
          <w:sz w:val="32"/>
          <w:szCs w:val="32"/>
        </w:rPr>
      </w:pPr>
      <w:r w:rsidRPr="00B87225">
        <w:rPr>
          <w:rFonts w:ascii="Georgia" w:hAnsi="Georgia" w:cs="Arial"/>
          <w:color w:val="508D24"/>
          <w:sz w:val="32"/>
          <w:szCs w:val="32"/>
        </w:rPr>
        <w:t>UNIT II: EARNING MONEY</w:t>
      </w:r>
    </w:p>
    <w:p w14:paraId="224C7685" w14:textId="5B00010C" w:rsidR="001B6EE3" w:rsidRPr="00B87225" w:rsidRDefault="001B6EE3" w:rsidP="00B87225">
      <w:pPr>
        <w:shd w:val="clear" w:color="auto" w:fill="FFFFFF"/>
        <w:spacing w:after="0" w:line="240" w:lineRule="auto"/>
        <w:jc w:val="center"/>
        <w:outlineLvl w:val="1"/>
        <w:rPr>
          <w:rFonts w:ascii="Georgia" w:eastAsia="Times New Roman" w:hAnsi="Georgia" w:cs="Arial"/>
          <w:b/>
          <w:bCs/>
          <w:color w:val="90CBF5"/>
          <w:sz w:val="32"/>
          <w:szCs w:val="32"/>
        </w:rPr>
      </w:pPr>
      <w:r w:rsidRPr="00B87225">
        <w:rPr>
          <w:rFonts w:ascii="Georgia" w:eastAsia="Times New Roman" w:hAnsi="Georgia" w:cs="Arial"/>
          <w:b/>
          <w:bCs/>
          <w:color w:val="508D24"/>
          <w:sz w:val="32"/>
          <w:szCs w:val="32"/>
        </w:rPr>
        <w:t>LEARNING FOCUS AND SUPPLEMENTAL RESOURCES</w:t>
      </w:r>
    </w:p>
    <w:p w14:paraId="6780CC5F" w14:textId="77777777" w:rsidR="00B56432" w:rsidRDefault="00B56432" w:rsidP="00B56432">
      <w:pPr>
        <w:pStyle w:val="NormalWeb"/>
        <w:spacing w:before="0" w:beforeAutospacing="0" w:after="0" w:afterAutospacing="0"/>
        <w:rPr>
          <w:rFonts w:ascii="Georgia" w:hAnsi="Georgia"/>
          <w:b/>
          <w:bCs/>
          <w:color w:val="FF0000"/>
        </w:rPr>
      </w:pPr>
    </w:p>
    <w:p w14:paraId="507101C1" w14:textId="319CCD68" w:rsidR="00B56432" w:rsidRDefault="00B56432" w:rsidP="00B56432">
      <w:pPr>
        <w:pStyle w:val="NormalWeb"/>
        <w:spacing w:before="0" w:beforeAutospacing="0" w:after="0" w:afterAutospacing="0"/>
        <w:rPr>
          <w:rFonts w:ascii="Georgia" w:hAnsi="Georgia"/>
          <w:b/>
          <w:bCs/>
          <w:color w:val="FF0000"/>
        </w:rPr>
      </w:pPr>
      <w:r>
        <w:rPr>
          <w:rFonts w:ascii="Georgia" w:hAnsi="Georgia"/>
          <w:b/>
          <w:bCs/>
          <w:color w:val="FF0000"/>
        </w:rPr>
        <w:t>Dear students the website and documents are intended to help you. If a link is broken or a video or podcast or anything you encounter is missing or glitchy or no longer available. PLEASE LET ME KNOW!</w:t>
      </w:r>
    </w:p>
    <w:p w14:paraId="64F93D72" w14:textId="332A4749" w:rsidR="00495261" w:rsidRDefault="006117ED" w:rsidP="00B56432">
      <w:pPr>
        <w:spacing w:before="240" w:after="240"/>
        <w:rPr>
          <w:rFonts w:ascii="Georgia" w:eastAsia="Georgia" w:hAnsi="Georgia" w:cs="Georgia"/>
          <w:b/>
          <w:sz w:val="24"/>
          <w:szCs w:val="24"/>
        </w:rPr>
      </w:pPr>
      <w:r>
        <w:rPr>
          <w:rFonts w:ascii="Georgia" w:eastAsia="Georgia" w:hAnsi="Georgia" w:cs="Georgia"/>
          <w:b/>
          <w:sz w:val="24"/>
          <w:szCs w:val="24"/>
        </w:rPr>
        <w:t>Learning focus UNIT #2</w:t>
      </w:r>
      <w:r w:rsidR="00B56432">
        <w:rPr>
          <w:rFonts w:ascii="Georgia" w:eastAsia="Georgia" w:hAnsi="Georgia" w:cs="Georgia"/>
          <w:b/>
          <w:sz w:val="24"/>
          <w:szCs w:val="24"/>
        </w:rPr>
        <w:t xml:space="preserve">          </w:t>
      </w:r>
    </w:p>
    <w:p w14:paraId="77FD94E8" w14:textId="27E73993" w:rsidR="00495261" w:rsidRPr="00495261" w:rsidRDefault="00495261" w:rsidP="00B56432">
      <w:pPr>
        <w:spacing w:before="240" w:after="240"/>
        <w:rPr>
          <w:rFonts w:ascii="Georgia" w:eastAsia="Georgia" w:hAnsi="Georgia" w:cs="Georgia"/>
          <w:bCs/>
          <w:sz w:val="24"/>
          <w:szCs w:val="24"/>
        </w:rPr>
      </w:pPr>
      <w:r w:rsidRPr="00495261">
        <w:rPr>
          <w:rFonts w:ascii="Georgia" w:eastAsia="Georgia" w:hAnsi="Georgia" w:cs="Georgia"/>
          <w:bCs/>
          <w:sz w:val="24"/>
          <w:szCs w:val="24"/>
        </w:rPr>
        <w:t xml:space="preserve">So, what do I want </w:t>
      </w:r>
      <w:r w:rsidR="00904430" w:rsidRPr="00495261">
        <w:rPr>
          <w:rFonts w:ascii="Georgia" w:eastAsia="Georgia" w:hAnsi="Georgia" w:cs="Georgia"/>
          <w:bCs/>
          <w:sz w:val="24"/>
          <w:szCs w:val="24"/>
        </w:rPr>
        <w:t>to do</w:t>
      </w:r>
      <w:r w:rsidRPr="00495261">
        <w:rPr>
          <w:rFonts w:ascii="Georgia" w:eastAsia="Georgia" w:hAnsi="Georgia" w:cs="Georgia"/>
          <w:bCs/>
          <w:sz w:val="24"/>
          <w:szCs w:val="24"/>
        </w:rPr>
        <w:t xml:space="preserve"> with my life? Are there jobs and careers that fit my interests? How much money will I make? Can I live the lifestyle that I want with it? AND how do I manage my money, so I get what I want?</w:t>
      </w:r>
    </w:p>
    <w:p w14:paraId="0FDC4FA3" w14:textId="48B71841" w:rsidR="006117ED" w:rsidRPr="00B56432" w:rsidRDefault="006117ED" w:rsidP="00B56432">
      <w:pPr>
        <w:spacing w:before="240" w:after="240"/>
        <w:rPr>
          <w:rFonts w:ascii="Georgia" w:eastAsia="Georgia" w:hAnsi="Georgia" w:cs="Georgia"/>
          <w:b/>
          <w:sz w:val="24"/>
          <w:szCs w:val="24"/>
        </w:rPr>
      </w:pPr>
      <w:r>
        <w:rPr>
          <w:rFonts w:ascii="Georgia" w:eastAsia="Georgia" w:hAnsi="Georgia" w:cs="Georgia"/>
          <w:sz w:val="24"/>
          <w:szCs w:val="24"/>
        </w:rPr>
        <w:t xml:space="preserve">This unit asks students to explore their future career interests with occupational outlooks. It also has students look at spending and budgeting practices and then apply those skills and knowledge to their potential career interests.                                                                                  </w:t>
      </w:r>
    </w:p>
    <w:p w14:paraId="0F6C6992" w14:textId="77777777" w:rsidR="00495261" w:rsidRDefault="00495261" w:rsidP="006117ED">
      <w:pPr>
        <w:spacing w:line="240" w:lineRule="auto"/>
        <w:rPr>
          <w:rFonts w:ascii="Georgia" w:eastAsia="Georgia" w:hAnsi="Georgia" w:cs="Georgia"/>
          <w:b/>
          <w:sz w:val="24"/>
          <w:szCs w:val="24"/>
        </w:rPr>
      </w:pPr>
    </w:p>
    <w:p w14:paraId="582131B6" w14:textId="16AD5EB9" w:rsidR="007B1788" w:rsidRDefault="007B1788" w:rsidP="006117ED">
      <w:pPr>
        <w:spacing w:line="240" w:lineRule="auto"/>
        <w:rPr>
          <w:rFonts w:ascii="Georgia" w:eastAsia="Georgia" w:hAnsi="Georgia" w:cs="Georgia"/>
          <w:b/>
          <w:sz w:val="24"/>
          <w:szCs w:val="24"/>
        </w:rPr>
      </w:pPr>
      <w:r>
        <w:rPr>
          <w:rFonts w:ascii="Georgia" w:eastAsia="Georgia" w:hAnsi="Georgia" w:cs="Georgia"/>
          <w:b/>
          <w:sz w:val="24"/>
          <w:szCs w:val="24"/>
        </w:rPr>
        <w:t xml:space="preserve">1. </w:t>
      </w:r>
      <w:r w:rsidR="006117ED">
        <w:rPr>
          <w:rFonts w:ascii="Georgia" w:eastAsia="Georgia" w:hAnsi="Georgia" w:cs="Georgia"/>
          <w:b/>
          <w:sz w:val="24"/>
          <w:szCs w:val="24"/>
        </w:rPr>
        <w:t xml:space="preserve">Spend Savvier, Save Smarter: 5 Tips </w:t>
      </w:r>
      <w:r w:rsidR="00495261">
        <w:rPr>
          <w:rFonts w:ascii="Georgia" w:eastAsia="Georgia" w:hAnsi="Georgia" w:cs="Georgia"/>
          <w:b/>
          <w:sz w:val="24"/>
          <w:szCs w:val="24"/>
        </w:rPr>
        <w:t>to</w:t>
      </w:r>
      <w:r w:rsidR="006117ED">
        <w:rPr>
          <w:rFonts w:ascii="Georgia" w:eastAsia="Georgia" w:hAnsi="Georgia" w:cs="Georgia"/>
          <w:b/>
          <w:sz w:val="24"/>
          <w:szCs w:val="24"/>
        </w:rPr>
        <w:t xml:space="preserve"> Stop Stress-Spending  </w:t>
      </w:r>
    </w:p>
    <w:p w14:paraId="7FE0039C" w14:textId="3887461F" w:rsidR="006117ED" w:rsidRDefault="007B1788" w:rsidP="006117ED">
      <w:pPr>
        <w:spacing w:line="240" w:lineRule="auto"/>
        <w:rPr>
          <w:rFonts w:ascii="Georgia" w:eastAsia="Georgia" w:hAnsi="Georgia" w:cs="Georgia"/>
          <w:sz w:val="21"/>
          <w:szCs w:val="21"/>
        </w:rPr>
      </w:pPr>
      <w:hyperlink r:id="rId4" w:history="1">
        <w:r w:rsidRPr="00522BD0">
          <w:rPr>
            <w:rStyle w:val="Hyperlink"/>
            <w:rFonts w:ascii="Georgia" w:eastAsia="Georgia" w:hAnsi="Georgia" w:cs="Georgia"/>
            <w:sz w:val="21"/>
            <w:szCs w:val="21"/>
          </w:rPr>
          <w:t>https://www.npr.org/2020/09/21/915289340/spend-savvier-save-smarter-5-tips-to-stop-stress-spending</w:t>
        </w:r>
      </w:hyperlink>
    </w:p>
    <w:p w14:paraId="2286B168" w14:textId="6940221C" w:rsidR="006117ED" w:rsidRDefault="007B1788" w:rsidP="006117ED">
      <w:pPr>
        <w:rPr>
          <w:rFonts w:ascii="Georgia" w:eastAsia="Georgia" w:hAnsi="Georgia" w:cs="Georgia"/>
          <w:b/>
          <w:sz w:val="24"/>
          <w:szCs w:val="24"/>
        </w:rPr>
      </w:pPr>
      <w:r>
        <w:rPr>
          <w:rFonts w:ascii="Georgia" w:eastAsia="Georgia" w:hAnsi="Georgia" w:cs="Georgia"/>
          <w:b/>
          <w:sz w:val="24"/>
          <w:szCs w:val="24"/>
        </w:rPr>
        <w:t>2.</w:t>
      </w:r>
      <w:r w:rsidR="006117ED">
        <w:rPr>
          <w:rFonts w:ascii="Georgia" w:eastAsia="Georgia" w:hAnsi="Georgia" w:cs="Georgia"/>
          <w:b/>
          <w:sz w:val="24"/>
          <w:szCs w:val="24"/>
        </w:rPr>
        <w:t>Psychology of Spending</w:t>
      </w:r>
    </w:p>
    <w:p w14:paraId="2450B73A" w14:textId="77777777" w:rsidR="006117ED" w:rsidRDefault="00904430" w:rsidP="006117ED">
      <w:pPr>
        <w:rPr>
          <w:rFonts w:ascii="Georgia" w:eastAsia="Georgia" w:hAnsi="Georgia" w:cs="Georgia"/>
          <w:b/>
          <w:color w:val="1D1D1F"/>
          <w:sz w:val="24"/>
          <w:szCs w:val="24"/>
        </w:rPr>
      </w:pPr>
      <w:hyperlink r:id="rId5">
        <w:r w:rsidR="006117ED">
          <w:rPr>
            <w:rFonts w:ascii="Georgia" w:eastAsia="Georgia" w:hAnsi="Georgia" w:cs="Georgia"/>
            <w:color w:val="1155CC"/>
            <w:sz w:val="24"/>
            <w:szCs w:val="24"/>
            <w:u w:val="single"/>
          </w:rPr>
          <w:t>https://podcasts.apple.com/us/podcast/wallet-watch/id1449617492?i=1000501837614</w:t>
        </w:r>
      </w:hyperlink>
    </w:p>
    <w:p w14:paraId="1CB3941C" w14:textId="2C01F2BD" w:rsidR="006117ED" w:rsidRPr="00B56432" w:rsidRDefault="007B1788" w:rsidP="006117ED">
      <w:pPr>
        <w:rPr>
          <w:rFonts w:ascii="Georgia" w:eastAsia="Georgia" w:hAnsi="Georgia" w:cs="Georgia"/>
          <w:b/>
          <w:color w:val="1D1D1F"/>
          <w:sz w:val="24"/>
          <w:szCs w:val="24"/>
        </w:rPr>
      </w:pPr>
      <w:r>
        <w:rPr>
          <w:rFonts w:ascii="Georgia" w:eastAsia="Georgia" w:hAnsi="Georgia" w:cs="Georgia"/>
          <w:b/>
          <w:color w:val="1D1D1F"/>
          <w:sz w:val="24"/>
          <w:szCs w:val="24"/>
        </w:rPr>
        <w:t xml:space="preserve">3. </w:t>
      </w:r>
      <w:r w:rsidR="006117ED">
        <w:rPr>
          <w:rFonts w:ascii="Georgia" w:eastAsia="Georgia" w:hAnsi="Georgia" w:cs="Georgia"/>
          <w:b/>
          <w:color w:val="1D1D1F"/>
          <w:sz w:val="24"/>
          <w:szCs w:val="24"/>
        </w:rPr>
        <w:t xml:space="preserve">Cost of Convenience </w:t>
      </w:r>
      <w:r w:rsidR="00B56432">
        <w:rPr>
          <w:rFonts w:ascii="Georgia" w:eastAsia="Georgia" w:hAnsi="Georgia" w:cs="Georgia"/>
          <w:b/>
          <w:color w:val="1D1D1F"/>
          <w:sz w:val="24"/>
          <w:szCs w:val="24"/>
        </w:rPr>
        <w:t xml:space="preserve">                                                            </w:t>
      </w:r>
      <w:hyperlink r:id="rId6" w:history="1">
        <w:r w:rsidR="00B56432" w:rsidRPr="004F28C0">
          <w:rPr>
            <w:rStyle w:val="Hyperlink"/>
            <w:rFonts w:ascii="Georgia" w:eastAsia="Georgia" w:hAnsi="Georgia" w:cs="Georgia"/>
            <w:sz w:val="24"/>
            <w:szCs w:val="24"/>
          </w:rPr>
          <w:t>https://podcasts.apple.com/us/podcast/what-you-know-and-who-you-know/id1449617492</w:t>
        </w:r>
      </w:hyperlink>
    </w:p>
    <w:p w14:paraId="65BB98A6" w14:textId="4B782600" w:rsidR="006117ED" w:rsidRDefault="007B1788" w:rsidP="006117ED">
      <w:pPr>
        <w:rPr>
          <w:rFonts w:ascii="Georgia" w:eastAsia="Georgia" w:hAnsi="Georgia" w:cs="Georgia"/>
          <w:b/>
          <w:sz w:val="24"/>
          <w:szCs w:val="24"/>
        </w:rPr>
      </w:pPr>
      <w:r>
        <w:rPr>
          <w:rFonts w:ascii="Georgia" w:eastAsia="Georgia" w:hAnsi="Georgia" w:cs="Georgia"/>
          <w:b/>
          <w:sz w:val="24"/>
          <w:szCs w:val="24"/>
        </w:rPr>
        <w:t xml:space="preserve">4. </w:t>
      </w:r>
      <w:r w:rsidR="006117ED">
        <w:rPr>
          <w:rFonts w:ascii="Georgia" w:eastAsia="Georgia" w:hAnsi="Georgia" w:cs="Georgia"/>
          <w:b/>
          <w:sz w:val="24"/>
          <w:szCs w:val="24"/>
        </w:rPr>
        <w:t xml:space="preserve">The Secrets of Master </w:t>
      </w:r>
      <w:proofErr w:type="spellStart"/>
      <w:r w:rsidR="006117ED">
        <w:rPr>
          <w:rFonts w:ascii="Georgia" w:eastAsia="Georgia" w:hAnsi="Georgia" w:cs="Georgia"/>
          <w:b/>
          <w:sz w:val="24"/>
          <w:szCs w:val="24"/>
        </w:rPr>
        <w:t>Thrifters</w:t>
      </w:r>
      <w:proofErr w:type="spellEnd"/>
    </w:p>
    <w:p w14:paraId="68DC150F" w14:textId="77777777" w:rsidR="006117ED" w:rsidRDefault="00904430" w:rsidP="006117ED">
      <w:pPr>
        <w:rPr>
          <w:rFonts w:ascii="Georgia" w:eastAsia="Georgia" w:hAnsi="Georgia" w:cs="Georgia"/>
          <w:sz w:val="24"/>
          <w:szCs w:val="24"/>
        </w:rPr>
      </w:pPr>
      <w:hyperlink r:id="rId7">
        <w:r w:rsidR="006117ED">
          <w:rPr>
            <w:rFonts w:ascii="Georgia" w:eastAsia="Georgia" w:hAnsi="Georgia" w:cs="Georgia"/>
            <w:color w:val="1155CC"/>
            <w:sz w:val="24"/>
            <w:szCs w:val="24"/>
            <w:u w:val="single"/>
          </w:rPr>
          <w:t>https://www.financial40.org/financial40/story/832/</w:t>
        </w:r>
      </w:hyperlink>
    </w:p>
    <w:p w14:paraId="3FD336C3" w14:textId="77777777" w:rsidR="00B56432" w:rsidRDefault="00B56432" w:rsidP="006117ED">
      <w:pPr>
        <w:rPr>
          <w:rFonts w:ascii="Georgia" w:eastAsia="Georgia" w:hAnsi="Georgia" w:cs="Georgia"/>
          <w:b/>
          <w:sz w:val="24"/>
          <w:szCs w:val="24"/>
        </w:rPr>
      </w:pPr>
    </w:p>
    <w:p w14:paraId="090EDCD1" w14:textId="5B273BD8" w:rsidR="006117ED" w:rsidRDefault="007B1788" w:rsidP="006117ED">
      <w:pPr>
        <w:rPr>
          <w:rFonts w:ascii="Georgia" w:eastAsia="Georgia" w:hAnsi="Georgia" w:cs="Georgia"/>
          <w:b/>
          <w:sz w:val="24"/>
          <w:szCs w:val="24"/>
        </w:rPr>
      </w:pPr>
      <w:r>
        <w:rPr>
          <w:rFonts w:ascii="Georgia" w:eastAsia="Georgia" w:hAnsi="Georgia" w:cs="Georgia"/>
          <w:b/>
          <w:sz w:val="24"/>
          <w:szCs w:val="24"/>
        </w:rPr>
        <w:t xml:space="preserve">5. </w:t>
      </w:r>
      <w:r w:rsidR="006117ED">
        <w:rPr>
          <w:rFonts w:ascii="Georgia" w:eastAsia="Georgia" w:hAnsi="Georgia" w:cs="Georgia"/>
          <w:b/>
          <w:sz w:val="24"/>
          <w:szCs w:val="24"/>
        </w:rPr>
        <w:t>What is the Best Budgeting Tool for You?</w:t>
      </w:r>
    </w:p>
    <w:p w14:paraId="1A39EBDC" w14:textId="77777777" w:rsidR="006117ED" w:rsidRDefault="00904430" w:rsidP="006117ED">
      <w:pPr>
        <w:rPr>
          <w:rFonts w:ascii="Georgia" w:eastAsia="Georgia" w:hAnsi="Georgia" w:cs="Georgia"/>
          <w:b/>
          <w:sz w:val="24"/>
          <w:szCs w:val="24"/>
        </w:rPr>
      </w:pPr>
      <w:hyperlink r:id="rId8">
        <w:r w:rsidR="006117ED">
          <w:rPr>
            <w:rFonts w:ascii="Georgia" w:eastAsia="Georgia" w:hAnsi="Georgia" w:cs="Georgia"/>
            <w:color w:val="1155CC"/>
            <w:sz w:val="24"/>
            <w:szCs w:val="24"/>
            <w:u w:val="single"/>
          </w:rPr>
          <w:t>https://www.financial40.org/financial40/story/835/</w:t>
        </w:r>
      </w:hyperlink>
    </w:p>
    <w:p w14:paraId="730A85D5" w14:textId="620E34A6" w:rsidR="006117ED" w:rsidRPr="00B56432" w:rsidRDefault="007B1788" w:rsidP="006117ED">
      <w:pPr>
        <w:pStyle w:val="Heading2"/>
        <w:shd w:val="clear" w:color="auto" w:fill="FFFFFF"/>
        <w:spacing w:before="300" w:after="160" w:line="264" w:lineRule="auto"/>
        <w:rPr>
          <w:rFonts w:ascii="Georgia" w:eastAsia="Georgia" w:hAnsi="Georgia" w:cs="Georgia"/>
          <w:b w:val="0"/>
          <w:bCs w:val="0"/>
          <w:sz w:val="24"/>
          <w:szCs w:val="24"/>
        </w:rPr>
      </w:pPr>
      <w:bookmarkStart w:id="0" w:name="_tlcdmhcrl6ea" w:colFirst="0" w:colLast="0"/>
      <w:bookmarkStart w:id="1" w:name="_ddqwzta7rfq" w:colFirst="0" w:colLast="0"/>
      <w:bookmarkEnd w:id="0"/>
      <w:bookmarkEnd w:id="1"/>
      <w:r>
        <w:rPr>
          <w:rFonts w:ascii="Georgia" w:eastAsia="Georgia" w:hAnsi="Georgia" w:cs="Georgia"/>
          <w:sz w:val="24"/>
          <w:szCs w:val="24"/>
        </w:rPr>
        <w:t xml:space="preserve">6. </w:t>
      </w:r>
      <w:r w:rsidR="006117ED">
        <w:rPr>
          <w:rFonts w:ascii="Georgia" w:eastAsia="Georgia" w:hAnsi="Georgia" w:cs="Georgia"/>
          <w:sz w:val="24"/>
          <w:szCs w:val="24"/>
        </w:rPr>
        <w:t xml:space="preserve">Find Out If Your Finances Are </w:t>
      </w:r>
      <w:r w:rsidR="00B56432">
        <w:rPr>
          <w:rFonts w:ascii="Georgia" w:eastAsia="Georgia" w:hAnsi="Georgia" w:cs="Georgia"/>
          <w:sz w:val="24"/>
          <w:szCs w:val="24"/>
        </w:rPr>
        <w:t>in</w:t>
      </w:r>
      <w:r w:rsidR="006117ED">
        <w:rPr>
          <w:rFonts w:ascii="Georgia" w:eastAsia="Georgia" w:hAnsi="Georgia" w:cs="Georgia"/>
          <w:sz w:val="24"/>
          <w:szCs w:val="24"/>
        </w:rPr>
        <w:t xml:space="preserve"> Good Shape                   </w:t>
      </w:r>
      <w:hyperlink r:id="rId9">
        <w:r w:rsidR="006117ED" w:rsidRPr="00B56432">
          <w:rPr>
            <w:rFonts w:ascii="Georgia" w:eastAsia="Georgia" w:hAnsi="Georgia" w:cs="Georgia"/>
            <w:b w:val="0"/>
            <w:bCs w:val="0"/>
            <w:color w:val="1155CC"/>
            <w:sz w:val="24"/>
            <w:szCs w:val="24"/>
            <w:u w:val="single"/>
          </w:rPr>
          <w:t>https://www.msufcu.org/blog/?post=146</w:t>
        </w:r>
      </w:hyperlink>
    </w:p>
    <w:p w14:paraId="7FC07E19" w14:textId="1F026A91" w:rsidR="006117ED" w:rsidRDefault="007B1788" w:rsidP="006117ED">
      <w:pPr>
        <w:rPr>
          <w:rFonts w:ascii="Georgia" w:eastAsia="Georgia" w:hAnsi="Georgia" w:cs="Georgia"/>
          <w:b/>
          <w:sz w:val="24"/>
          <w:szCs w:val="24"/>
        </w:rPr>
      </w:pPr>
      <w:r>
        <w:rPr>
          <w:rFonts w:ascii="Georgia" w:eastAsia="Georgia" w:hAnsi="Georgia" w:cs="Georgia"/>
          <w:b/>
          <w:sz w:val="24"/>
          <w:szCs w:val="24"/>
        </w:rPr>
        <w:t xml:space="preserve">7. </w:t>
      </w:r>
      <w:r w:rsidR="006117ED">
        <w:rPr>
          <w:rFonts w:ascii="Georgia" w:eastAsia="Georgia" w:hAnsi="Georgia" w:cs="Georgia"/>
          <w:b/>
          <w:sz w:val="24"/>
          <w:szCs w:val="24"/>
        </w:rPr>
        <w:t>Keep Your Budget Balanced</w:t>
      </w:r>
    </w:p>
    <w:p w14:paraId="16B2739B" w14:textId="77777777" w:rsidR="006117ED" w:rsidRDefault="00904430" w:rsidP="006117ED">
      <w:pPr>
        <w:rPr>
          <w:rFonts w:ascii="Georgia" w:eastAsia="Georgia" w:hAnsi="Georgia" w:cs="Georgia"/>
          <w:sz w:val="24"/>
          <w:szCs w:val="24"/>
        </w:rPr>
      </w:pPr>
      <w:hyperlink r:id="rId10">
        <w:r w:rsidR="006117ED">
          <w:rPr>
            <w:rFonts w:ascii="Georgia" w:eastAsia="Georgia" w:hAnsi="Georgia" w:cs="Georgia"/>
            <w:color w:val="1155CC"/>
            <w:sz w:val="24"/>
            <w:szCs w:val="24"/>
            <w:u w:val="single"/>
          </w:rPr>
          <w:t>https://www.financial40.org/financial40/story/2725/</w:t>
        </w:r>
      </w:hyperlink>
    </w:p>
    <w:p w14:paraId="29F659DE" w14:textId="29245997" w:rsidR="006117ED" w:rsidRPr="00B56432" w:rsidRDefault="007B1788" w:rsidP="006117ED">
      <w:pPr>
        <w:pStyle w:val="Heading2"/>
        <w:spacing w:after="80"/>
        <w:rPr>
          <w:rFonts w:ascii="Georgia" w:eastAsia="Georgia" w:hAnsi="Georgia" w:cs="Georgia"/>
          <w:b w:val="0"/>
          <w:bCs w:val="0"/>
          <w:sz w:val="24"/>
          <w:szCs w:val="24"/>
        </w:rPr>
      </w:pPr>
      <w:bookmarkStart w:id="2" w:name="_4k8c53i1gli7" w:colFirst="0" w:colLast="0"/>
      <w:bookmarkStart w:id="3" w:name="_8cx8vvbl0o8j" w:colFirst="0" w:colLast="0"/>
      <w:bookmarkEnd w:id="2"/>
      <w:bookmarkEnd w:id="3"/>
      <w:r>
        <w:rPr>
          <w:rFonts w:ascii="Georgia" w:eastAsia="Georgia" w:hAnsi="Georgia" w:cs="Georgia"/>
          <w:sz w:val="24"/>
          <w:szCs w:val="24"/>
        </w:rPr>
        <w:t xml:space="preserve">8. </w:t>
      </w:r>
      <w:r w:rsidR="006117ED">
        <w:rPr>
          <w:rFonts w:ascii="Georgia" w:eastAsia="Georgia" w:hAnsi="Georgia" w:cs="Georgia"/>
          <w:sz w:val="24"/>
          <w:szCs w:val="24"/>
        </w:rPr>
        <w:t xml:space="preserve">How to Spend Less Money, Starting </w:t>
      </w:r>
      <w:r w:rsidR="00B56432">
        <w:rPr>
          <w:rFonts w:ascii="Georgia" w:eastAsia="Georgia" w:hAnsi="Georgia" w:cs="Georgia"/>
          <w:sz w:val="24"/>
          <w:szCs w:val="24"/>
        </w:rPr>
        <w:t>with</w:t>
      </w:r>
      <w:r w:rsidR="006117ED">
        <w:rPr>
          <w:rFonts w:ascii="Georgia" w:eastAsia="Georgia" w:hAnsi="Georgia" w:cs="Georgia"/>
          <w:sz w:val="24"/>
          <w:szCs w:val="24"/>
        </w:rPr>
        <w:t xml:space="preserve"> </w:t>
      </w:r>
      <w:r w:rsidR="00B56432">
        <w:rPr>
          <w:rFonts w:ascii="Georgia" w:eastAsia="Georgia" w:hAnsi="Georgia" w:cs="Georgia"/>
          <w:sz w:val="24"/>
          <w:szCs w:val="24"/>
        </w:rPr>
        <w:t>a</w:t>
      </w:r>
      <w:r w:rsidR="006117ED">
        <w:rPr>
          <w:rFonts w:ascii="Georgia" w:eastAsia="Georgia" w:hAnsi="Georgia" w:cs="Georgia"/>
          <w:sz w:val="24"/>
          <w:szCs w:val="24"/>
        </w:rPr>
        <w:t xml:space="preserve"> Budget </w:t>
      </w:r>
      <w:hyperlink r:id="rId11">
        <w:r w:rsidR="006117ED" w:rsidRPr="00B56432">
          <w:rPr>
            <w:rFonts w:ascii="Georgia" w:eastAsia="Georgia" w:hAnsi="Georgia" w:cs="Georgia"/>
            <w:b w:val="0"/>
            <w:bCs w:val="0"/>
            <w:color w:val="1155CC"/>
            <w:sz w:val="24"/>
            <w:szCs w:val="24"/>
            <w:u w:val="single"/>
          </w:rPr>
          <w:t>https://www.npr.org/2019/01/09/683530953/be-the-master-of-your-budget</w:t>
        </w:r>
      </w:hyperlink>
    </w:p>
    <w:p w14:paraId="0859436B" w14:textId="77777777" w:rsidR="006117ED" w:rsidRDefault="006117ED" w:rsidP="006117ED">
      <w:pPr>
        <w:spacing w:before="240" w:after="240"/>
        <w:rPr>
          <w:rFonts w:ascii="Georgia" w:eastAsia="Georgia" w:hAnsi="Georgia" w:cs="Georgia"/>
          <w:color w:val="1155CC"/>
          <w:sz w:val="24"/>
          <w:szCs w:val="24"/>
          <w:u w:val="single"/>
        </w:rPr>
      </w:pPr>
      <w:r>
        <w:rPr>
          <w:rFonts w:ascii="Georgia" w:eastAsia="Georgia" w:hAnsi="Georgia" w:cs="Georgia"/>
          <w:b/>
          <w:color w:val="333333"/>
          <w:sz w:val="24"/>
          <w:szCs w:val="24"/>
        </w:rPr>
        <w:t xml:space="preserve">Short on Cash? Here's Some Advice for Families Stretching Their Budgets </w:t>
      </w:r>
      <w:hyperlink r:id="rId12">
        <w:r>
          <w:rPr>
            <w:rFonts w:ascii="Georgia" w:eastAsia="Georgia" w:hAnsi="Georgia" w:cs="Georgia"/>
            <w:color w:val="1155CC"/>
            <w:sz w:val="24"/>
            <w:szCs w:val="24"/>
            <w:u w:val="single"/>
          </w:rPr>
          <w:t>https://www.npr.org/2020/04/09/828122776/short-on-cash-heres-some-advice-for-families-stretching-their-budgets</w:t>
        </w:r>
      </w:hyperlink>
    </w:p>
    <w:sectPr w:rsidR="006117ED" w:rsidSect="001B6EE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E3"/>
    <w:rsid w:val="001B6EE3"/>
    <w:rsid w:val="00495261"/>
    <w:rsid w:val="006117ED"/>
    <w:rsid w:val="007B1788"/>
    <w:rsid w:val="00904430"/>
    <w:rsid w:val="009B083C"/>
    <w:rsid w:val="00B56432"/>
    <w:rsid w:val="00B87225"/>
    <w:rsid w:val="00D1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4D26"/>
  <w15:chartTrackingRefBased/>
  <w15:docId w15:val="{ACD9C5F8-7C80-4D3B-8ED1-01B6B6A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6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EE3"/>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D11014"/>
    <w:rPr>
      <w:sz w:val="16"/>
      <w:szCs w:val="16"/>
    </w:rPr>
  </w:style>
  <w:style w:type="paragraph" w:styleId="CommentText">
    <w:name w:val="annotation text"/>
    <w:basedOn w:val="Normal"/>
    <w:link w:val="CommentTextChar"/>
    <w:uiPriority w:val="99"/>
    <w:semiHidden/>
    <w:unhideWhenUsed/>
    <w:rsid w:val="00D11014"/>
    <w:pPr>
      <w:spacing w:line="240" w:lineRule="auto"/>
    </w:pPr>
    <w:rPr>
      <w:sz w:val="20"/>
      <w:szCs w:val="20"/>
    </w:rPr>
  </w:style>
  <w:style w:type="character" w:customStyle="1" w:styleId="CommentTextChar">
    <w:name w:val="Comment Text Char"/>
    <w:basedOn w:val="DefaultParagraphFont"/>
    <w:link w:val="CommentText"/>
    <w:uiPriority w:val="99"/>
    <w:semiHidden/>
    <w:rsid w:val="00D11014"/>
    <w:rPr>
      <w:sz w:val="20"/>
      <w:szCs w:val="20"/>
    </w:rPr>
  </w:style>
  <w:style w:type="paragraph" w:styleId="CommentSubject">
    <w:name w:val="annotation subject"/>
    <w:basedOn w:val="CommentText"/>
    <w:next w:val="CommentText"/>
    <w:link w:val="CommentSubjectChar"/>
    <w:uiPriority w:val="99"/>
    <w:semiHidden/>
    <w:unhideWhenUsed/>
    <w:rsid w:val="00D11014"/>
    <w:rPr>
      <w:b/>
      <w:bCs/>
    </w:rPr>
  </w:style>
  <w:style w:type="character" w:customStyle="1" w:styleId="CommentSubjectChar">
    <w:name w:val="Comment Subject Char"/>
    <w:basedOn w:val="CommentTextChar"/>
    <w:link w:val="CommentSubject"/>
    <w:uiPriority w:val="99"/>
    <w:semiHidden/>
    <w:rsid w:val="00D11014"/>
    <w:rPr>
      <w:b/>
      <w:bCs/>
      <w:sz w:val="20"/>
      <w:szCs w:val="20"/>
    </w:rPr>
  </w:style>
  <w:style w:type="paragraph" w:styleId="BalloonText">
    <w:name w:val="Balloon Text"/>
    <w:basedOn w:val="Normal"/>
    <w:link w:val="BalloonTextChar"/>
    <w:uiPriority w:val="99"/>
    <w:semiHidden/>
    <w:unhideWhenUsed/>
    <w:rsid w:val="00D1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14"/>
    <w:rPr>
      <w:rFonts w:ascii="Segoe UI" w:hAnsi="Segoe UI" w:cs="Segoe UI"/>
      <w:sz w:val="18"/>
      <w:szCs w:val="18"/>
    </w:rPr>
  </w:style>
  <w:style w:type="paragraph" w:styleId="NormalWeb">
    <w:name w:val="Normal (Web)"/>
    <w:basedOn w:val="Normal"/>
    <w:uiPriority w:val="99"/>
    <w:semiHidden/>
    <w:unhideWhenUsed/>
    <w:rsid w:val="00B564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6432"/>
    <w:rPr>
      <w:color w:val="0563C1" w:themeColor="hyperlink"/>
      <w:u w:val="single"/>
    </w:rPr>
  </w:style>
  <w:style w:type="character" w:styleId="UnresolvedMention">
    <w:name w:val="Unresolved Mention"/>
    <w:basedOn w:val="DefaultParagraphFont"/>
    <w:uiPriority w:val="99"/>
    <w:semiHidden/>
    <w:unhideWhenUsed/>
    <w:rsid w:val="00B56432"/>
    <w:rPr>
      <w:color w:val="605E5C"/>
      <w:shd w:val="clear" w:color="auto" w:fill="E1DFDD"/>
    </w:rPr>
  </w:style>
  <w:style w:type="paragraph" w:styleId="ListParagraph">
    <w:name w:val="List Paragraph"/>
    <w:basedOn w:val="Normal"/>
    <w:uiPriority w:val="34"/>
    <w:qFormat/>
    <w:rsid w:val="007B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6304">
      <w:bodyDiv w:val="1"/>
      <w:marLeft w:val="0"/>
      <w:marRight w:val="0"/>
      <w:marTop w:val="0"/>
      <w:marBottom w:val="0"/>
      <w:divBdr>
        <w:top w:val="none" w:sz="0" w:space="0" w:color="auto"/>
        <w:left w:val="none" w:sz="0" w:space="0" w:color="auto"/>
        <w:bottom w:val="none" w:sz="0" w:space="0" w:color="auto"/>
        <w:right w:val="none" w:sz="0" w:space="0" w:color="auto"/>
      </w:divBdr>
    </w:div>
    <w:div w:id="1009333661">
      <w:bodyDiv w:val="1"/>
      <w:marLeft w:val="0"/>
      <w:marRight w:val="0"/>
      <w:marTop w:val="0"/>
      <w:marBottom w:val="0"/>
      <w:divBdr>
        <w:top w:val="none" w:sz="0" w:space="0" w:color="auto"/>
        <w:left w:val="none" w:sz="0" w:space="0" w:color="auto"/>
        <w:bottom w:val="none" w:sz="0" w:space="0" w:color="auto"/>
        <w:right w:val="none" w:sz="0" w:space="0" w:color="auto"/>
      </w:divBdr>
    </w:div>
    <w:div w:id="14480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ial40.org/financial40/story/8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ancial40.org/financial40/story/832/" TargetMode="External"/><Relationship Id="rId12" Type="http://schemas.openxmlformats.org/officeDocument/2006/relationships/hyperlink" Target="https://www.npr.org/2020/04/09/828122776/short-on-cash-heres-some-advice-for-families-stretching-their-budg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dcasts.apple.com/us/podcast/what-you-know-and-who-you-know/id1449617492" TargetMode="External"/><Relationship Id="rId11" Type="http://schemas.openxmlformats.org/officeDocument/2006/relationships/hyperlink" Target="https://www.npr.org/2019/01/09/683530953/be-the-master-of-your-budget" TargetMode="External"/><Relationship Id="rId5" Type="http://schemas.openxmlformats.org/officeDocument/2006/relationships/hyperlink" Target="https://podcasts.apple.com/us/podcast/wallet-watch/id1449617492?i=1000501837614" TargetMode="External"/><Relationship Id="rId10" Type="http://schemas.openxmlformats.org/officeDocument/2006/relationships/hyperlink" Target="https://www.financial40.org/financial40/story/2725/" TargetMode="External"/><Relationship Id="rId4" Type="http://schemas.openxmlformats.org/officeDocument/2006/relationships/hyperlink" Target="https://www.npr.org/2020/09/21/915289340/spend-savvier-save-smarter-5-tips-to-stop-stress-spending" TargetMode="External"/><Relationship Id="rId9" Type="http://schemas.openxmlformats.org/officeDocument/2006/relationships/hyperlink" Target="https://www.msufcu.org/blog/?post=1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10</cp:revision>
  <dcterms:created xsi:type="dcterms:W3CDTF">2020-12-30T15:00:00Z</dcterms:created>
  <dcterms:modified xsi:type="dcterms:W3CDTF">2021-06-14T11:52:00Z</dcterms:modified>
</cp:coreProperties>
</file>