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2F6C" w14:textId="600F0978" w:rsidR="006642B6" w:rsidRDefault="00747831" w:rsidP="00747831">
      <w:pPr>
        <w:jc w:val="center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  <w:r w:rsidRPr="00747831">
        <w:rPr>
          <w:rFonts w:ascii="Georgia" w:hAnsi="Georgia"/>
          <w:b/>
          <w:bCs/>
          <w:color w:val="538135" w:themeColor="accent6" w:themeShade="BF"/>
          <w:sz w:val="32"/>
          <w:szCs w:val="32"/>
        </w:rPr>
        <w:t>WHY STUDY ECONOMICS OF PERSONAL FINANCE?</w:t>
      </w:r>
    </w:p>
    <w:p w14:paraId="7EBFC89E" w14:textId="77777777" w:rsidR="00451D2D" w:rsidRDefault="00451D2D" w:rsidP="00451D2D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Dear students the website and documents are intended to help you. If a link is broken or a video or podcast or anything you encounter is missing or glitchy or no longer available. PLEASE LET ME KNOW!</w:t>
      </w:r>
    </w:p>
    <w:p w14:paraId="68820880" w14:textId="0AC93DEF" w:rsidR="00747831" w:rsidRPr="00126C3A" w:rsidRDefault="00747831" w:rsidP="00747831">
      <w:pPr>
        <w:pBdr>
          <w:bottom w:val="single" w:sz="6" w:space="13" w:color="D8D8D8"/>
        </w:pBdr>
        <w:shd w:val="clear" w:color="auto" w:fill="FFFFFF"/>
        <w:spacing w:before="300" w:after="165" w:line="240" w:lineRule="auto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24"/>
          <w:szCs w:val="24"/>
        </w:rPr>
      </w:pPr>
      <w:r w:rsidRPr="00126C3A">
        <w:rPr>
          <w:rFonts w:ascii="Georgia" w:eastAsia="Times New Roman" w:hAnsi="Georgia" w:cs="Times New Roman"/>
          <w:b/>
          <w:bCs/>
          <w:color w:val="111111"/>
          <w:kern w:val="36"/>
          <w:sz w:val="24"/>
          <w:szCs w:val="24"/>
        </w:rPr>
        <w:t xml:space="preserve">29 money lessons every high school graduate should know </w:t>
      </w:r>
    </w:p>
    <w:p w14:paraId="29A4AE81" w14:textId="31CB985B" w:rsidR="00747831" w:rsidRPr="00126C3A" w:rsidRDefault="00451D2D" w:rsidP="00747831">
      <w:pPr>
        <w:pBdr>
          <w:bottom w:val="single" w:sz="6" w:space="13" w:color="D8D8D8"/>
        </w:pBdr>
        <w:shd w:val="clear" w:color="auto" w:fill="FFFFFF"/>
        <w:spacing w:before="300" w:after="165" w:line="240" w:lineRule="auto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24"/>
          <w:szCs w:val="24"/>
        </w:rPr>
      </w:pPr>
      <w:hyperlink r:id="rId4" w:history="1">
        <w:r w:rsidR="00747831" w:rsidRPr="00126C3A">
          <w:rPr>
            <w:rStyle w:val="Hyperlink"/>
            <w:rFonts w:ascii="Georgia" w:hAnsi="Georgia"/>
            <w:sz w:val="24"/>
            <w:szCs w:val="24"/>
          </w:rPr>
          <w:t>https://www.businessinsider.com/personal-finance/money-lessons-high-school-graduates-2014-7</w:t>
        </w:r>
      </w:hyperlink>
    </w:p>
    <w:p w14:paraId="0C54CFF4" w14:textId="77777777" w:rsidR="00747831" w:rsidRPr="00126C3A" w:rsidRDefault="00747831" w:rsidP="00747831">
      <w:pPr>
        <w:pStyle w:val="Heading1"/>
        <w:shd w:val="clear" w:color="auto" w:fill="FFFFFF"/>
        <w:rPr>
          <w:rFonts w:ascii="Georgia" w:hAnsi="Georgia"/>
          <w:color w:val="111111"/>
          <w:sz w:val="24"/>
          <w:szCs w:val="24"/>
        </w:rPr>
      </w:pPr>
      <w:r w:rsidRPr="00126C3A">
        <w:rPr>
          <w:rFonts w:ascii="Georgia" w:hAnsi="Georgia"/>
          <w:color w:val="111111"/>
          <w:sz w:val="24"/>
          <w:szCs w:val="24"/>
        </w:rPr>
        <w:t>10 Things Teens Should Know About Money</w:t>
      </w:r>
    </w:p>
    <w:p w14:paraId="7A9D6762" w14:textId="6ADF1A8C" w:rsidR="00747831" w:rsidRPr="00126C3A" w:rsidRDefault="00451D2D" w:rsidP="00747831">
      <w:pPr>
        <w:rPr>
          <w:rFonts w:ascii="Georgia" w:hAnsi="Georgia"/>
          <w:sz w:val="24"/>
          <w:szCs w:val="24"/>
        </w:rPr>
      </w:pPr>
      <w:hyperlink r:id="rId5" w:history="1">
        <w:r w:rsidR="00747831" w:rsidRPr="00126C3A">
          <w:rPr>
            <w:rStyle w:val="Hyperlink"/>
            <w:rFonts w:ascii="Georgia" w:hAnsi="Georgia"/>
            <w:sz w:val="24"/>
            <w:szCs w:val="24"/>
          </w:rPr>
          <w:t>https://money.usnews.com/money/personal-finance/slideshows/10-things-teens-should-know-about-money</w:t>
        </w:r>
      </w:hyperlink>
    </w:p>
    <w:p w14:paraId="796F902B" w14:textId="47D53BBD" w:rsidR="00747831" w:rsidRPr="00126C3A" w:rsidRDefault="00747831" w:rsidP="00747831">
      <w:pPr>
        <w:rPr>
          <w:rFonts w:ascii="Georgia" w:hAnsi="Georgia"/>
          <w:sz w:val="24"/>
          <w:szCs w:val="24"/>
        </w:rPr>
      </w:pPr>
    </w:p>
    <w:p w14:paraId="292724E5" w14:textId="4DFB4939" w:rsidR="00747831" w:rsidRPr="00126C3A" w:rsidRDefault="00747831" w:rsidP="00747831">
      <w:pPr>
        <w:pStyle w:val="Heading1"/>
        <w:shd w:val="clear" w:color="auto" w:fill="FFFFFF"/>
        <w:rPr>
          <w:rStyle w:val="comp"/>
          <w:rFonts w:ascii="Georgia" w:hAnsi="Georgia"/>
          <w:color w:val="222222"/>
          <w:sz w:val="24"/>
          <w:szCs w:val="24"/>
        </w:rPr>
      </w:pPr>
      <w:r w:rsidRPr="00126C3A">
        <w:rPr>
          <w:rStyle w:val="comp"/>
          <w:rFonts w:ascii="Georgia" w:hAnsi="Georgia"/>
          <w:color w:val="222222"/>
          <w:sz w:val="24"/>
          <w:szCs w:val="24"/>
        </w:rPr>
        <w:t>8 Basic Financial Skills You Should've Learned in High School</w:t>
      </w:r>
    </w:p>
    <w:p w14:paraId="3C34FF6D" w14:textId="11F4E12D" w:rsidR="00747831" w:rsidRPr="00126C3A" w:rsidRDefault="00451D2D" w:rsidP="00747831">
      <w:pPr>
        <w:pStyle w:val="Heading1"/>
        <w:shd w:val="clear" w:color="auto" w:fill="FFFFFF"/>
        <w:rPr>
          <w:rFonts w:ascii="Georgia" w:hAnsi="Georgia"/>
          <w:b w:val="0"/>
          <w:bCs w:val="0"/>
          <w:color w:val="222222"/>
          <w:sz w:val="24"/>
          <w:szCs w:val="24"/>
        </w:rPr>
      </w:pPr>
      <w:hyperlink r:id="rId6" w:history="1">
        <w:r w:rsidR="00747831" w:rsidRPr="00126C3A">
          <w:rPr>
            <w:rStyle w:val="Hyperlink"/>
            <w:rFonts w:ascii="Georgia" w:hAnsi="Georgia"/>
            <w:b w:val="0"/>
            <w:bCs w:val="0"/>
            <w:sz w:val="24"/>
            <w:szCs w:val="24"/>
          </w:rPr>
          <w:t>https://www.thebalance.com/should-learn-high-school-2385824</w:t>
        </w:r>
      </w:hyperlink>
    </w:p>
    <w:p w14:paraId="2486374B" w14:textId="77777777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</w:rPr>
      </w:pPr>
      <w:r w:rsidRPr="00126C3A">
        <w:rPr>
          <w:rFonts w:ascii="Georgia" w:hAnsi="Georgia"/>
          <w:b/>
          <w:bCs/>
          <w:color w:val="000000"/>
        </w:rPr>
        <w:t>Here are some good resources for Personal Finance and economics</w:t>
      </w:r>
    </w:p>
    <w:p w14:paraId="351A4E5B" w14:textId="77777777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383D3FCC" w14:textId="7E4EEE56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126C3A">
        <w:rPr>
          <w:rFonts w:ascii="Georgia" w:hAnsi="Georgia"/>
          <w:b/>
          <w:bCs/>
        </w:rPr>
        <w:t>Youth and Financial Education</w:t>
      </w:r>
    </w:p>
    <w:p w14:paraId="1CE9D769" w14:textId="221B4E4E" w:rsidR="00747831" w:rsidRPr="00126C3A" w:rsidRDefault="00451D2D" w:rsidP="00747831">
      <w:pPr>
        <w:pStyle w:val="NormalWeb"/>
        <w:spacing w:before="0" w:beforeAutospacing="0" w:after="0" w:afterAutospacing="0"/>
        <w:rPr>
          <w:rFonts w:ascii="Georgia" w:hAnsi="Georgia"/>
        </w:rPr>
      </w:pPr>
      <w:hyperlink r:id="rId7" w:history="1">
        <w:r w:rsidR="00747831" w:rsidRPr="00126C3A">
          <w:rPr>
            <w:rStyle w:val="Hyperlink"/>
            <w:rFonts w:ascii="Georgia" w:hAnsi="Georgia"/>
          </w:rPr>
          <w:t>https://msufcu.podbean.com/e/youth-and-financial-education/</w:t>
        </w:r>
      </w:hyperlink>
    </w:p>
    <w:p w14:paraId="7F1D02E6" w14:textId="77777777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6877D09" w14:textId="64AC53EA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126C3A">
        <w:rPr>
          <w:rFonts w:ascii="Georgia" w:hAnsi="Georgia"/>
          <w:b/>
          <w:bCs/>
        </w:rPr>
        <w:t>Marketplace Morning Report</w:t>
      </w:r>
    </w:p>
    <w:p w14:paraId="4FC14F7F" w14:textId="6C0282A7" w:rsidR="00747831" w:rsidRPr="00126C3A" w:rsidRDefault="00451D2D" w:rsidP="00747831">
      <w:pPr>
        <w:pStyle w:val="NormalWeb"/>
        <w:spacing w:before="0" w:beforeAutospacing="0" w:after="0" w:afterAutospacing="0"/>
        <w:rPr>
          <w:rFonts w:ascii="Georgia" w:hAnsi="Georgia"/>
        </w:rPr>
      </w:pPr>
      <w:hyperlink r:id="rId8" w:history="1">
        <w:r w:rsidR="00747831" w:rsidRPr="00126C3A">
          <w:rPr>
            <w:rStyle w:val="Hyperlink"/>
            <w:rFonts w:ascii="Georgia" w:hAnsi="Georgia"/>
          </w:rPr>
          <w:t>https://www.marketplace.org/shows/marketplace-morning-report/</w:t>
        </w:r>
      </w:hyperlink>
    </w:p>
    <w:p w14:paraId="1B8E7384" w14:textId="77777777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3369B481" w14:textId="46D60519" w:rsidR="00747831" w:rsidRPr="00126C3A" w:rsidRDefault="00747831" w:rsidP="00747831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126C3A">
        <w:rPr>
          <w:rFonts w:ascii="Georgia" w:hAnsi="Georgia"/>
          <w:b/>
          <w:bCs/>
        </w:rPr>
        <w:t>Marketplace Minute</w:t>
      </w:r>
    </w:p>
    <w:p w14:paraId="461397D3" w14:textId="2A1D2E96" w:rsidR="00747831" w:rsidRPr="00126C3A" w:rsidRDefault="00451D2D" w:rsidP="00747831">
      <w:pPr>
        <w:pStyle w:val="NormalWeb"/>
        <w:spacing w:before="0" w:beforeAutospacing="0" w:after="0" w:afterAutospacing="0"/>
        <w:rPr>
          <w:rFonts w:ascii="Georgia" w:hAnsi="Georgia"/>
        </w:rPr>
      </w:pPr>
      <w:hyperlink r:id="rId9" w:history="1">
        <w:r w:rsidR="00747831" w:rsidRPr="00126C3A">
          <w:rPr>
            <w:rStyle w:val="Hyperlink"/>
            <w:rFonts w:ascii="Georgia" w:hAnsi="Georgia"/>
          </w:rPr>
          <w:t>https://www.marketplace.org/marketplace-minute/</w:t>
        </w:r>
      </w:hyperlink>
    </w:p>
    <w:p w14:paraId="5A6192E2" w14:textId="6C4CBE0B" w:rsidR="00747831" w:rsidRDefault="00747831" w:rsidP="00747831">
      <w:pPr>
        <w:rPr>
          <w:rFonts w:ascii="Georgia" w:hAnsi="Georgia"/>
          <w:sz w:val="24"/>
          <w:szCs w:val="24"/>
        </w:rPr>
      </w:pPr>
    </w:p>
    <w:p w14:paraId="7F6CFF02" w14:textId="77777777" w:rsidR="00126C3A" w:rsidRPr="00126C3A" w:rsidRDefault="00126C3A" w:rsidP="00126C3A">
      <w:pPr>
        <w:pStyle w:val="Heading1"/>
        <w:shd w:val="clear" w:color="auto" w:fill="FFFFFF"/>
        <w:spacing w:before="120" w:beforeAutospacing="0" w:after="150" w:afterAutospacing="0"/>
        <w:rPr>
          <w:rFonts w:ascii="Georgia" w:hAnsi="Georgia"/>
          <w:bCs w:val="0"/>
          <w:sz w:val="24"/>
          <w:szCs w:val="24"/>
          <w:u w:val="single"/>
        </w:rPr>
      </w:pPr>
      <w:r w:rsidRPr="00126C3A">
        <w:rPr>
          <w:rFonts w:ascii="Georgia" w:hAnsi="Georgia"/>
          <w:bCs w:val="0"/>
          <w:sz w:val="24"/>
          <w:szCs w:val="24"/>
          <w:u w:val="single"/>
        </w:rPr>
        <w:t>SPENT: An Online Game to Understand Poverty</w:t>
      </w:r>
    </w:p>
    <w:p w14:paraId="137FDB8D" w14:textId="77777777" w:rsidR="00126C3A" w:rsidRPr="00451D2D" w:rsidRDefault="00126C3A" w:rsidP="00126C3A">
      <w:pPr>
        <w:shd w:val="clear" w:color="auto" w:fill="FFFFFF"/>
        <w:spacing w:line="315" w:lineRule="atLeast"/>
        <w:jc w:val="center"/>
        <w:rPr>
          <w:rFonts w:ascii="Georgia" w:hAnsi="Georgia" w:cs="Times"/>
          <w:iCs/>
          <w:sz w:val="20"/>
          <w:szCs w:val="20"/>
        </w:rPr>
      </w:pPr>
      <w:r w:rsidRPr="00451D2D">
        <w:rPr>
          <w:rFonts w:ascii="Georgia" w:hAnsi="Georgia" w:cs="Times"/>
          <w:iCs/>
          <w:sz w:val="20"/>
          <w:szCs w:val="20"/>
        </w:rPr>
        <w:t xml:space="preserve">If you don’t understand the feeling of trying to survive poverty, you will after </w:t>
      </w:r>
      <w:proofErr w:type="gramStart"/>
      <w:r w:rsidRPr="00451D2D">
        <w:rPr>
          <w:rFonts w:ascii="Georgia" w:hAnsi="Georgia" w:cs="Times"/>
          <w:iCs/>
          <w:sz w:val="20"/>
          <w:szCs w:val="20"/>
        </w:rPr>
        <w:t>playing</w:t>
      </w:r>
      <w:proofErr w:type="gramEnd"/>
      <w:r w:rsidRPr="00451D2D">
        <w:rPr>
          <w:rFonts w:ascii="Georgia" w:hAnsi="Georgia" w:cs="Times"/>
          <w:iCs/>
          <w:sz w:val="20"/>
          <w:szCs w:val="20"/>
        </w:rPr>
        <w:t xml:space="preserve"> SPENT.</w:t>
      </w:r>
    </w:p>
    <w:p w14:paraId="2B167263" w14:textId="77777777" w:rsidR="00126C3A" w:rsidRPr="00451D2D" w:rsidRDefault="00126C3A" w:rsidP="00126C3A">
      <w:pPr>
        <w:pStyle w:val="NormalWeb"/>
        <w:shd w:val="clear" w:color="auto" w:fill="FFFFFF"/>
        <w:spacing w:before="0" w:beforeAutospacing="0" w:after="168" w:afterAutospacing="0"/>
        <w:jc w:val="center"/>
        <w:rPr>
          <w:rFonts w:ascii="Georgia" w:hAnsi="Georgia" w:cs="Times"/>
          <w:sz w:val="20"/>
          <w:szCs w:val="20"/>
        </w:rPr>
      </w:pPr>
      <w:r w:rsidRPr="00451D2D">
        <w:rPr>
          <w:rFonts w:ascii="Georgia" w:hAnsi="Georgia" w:cs="Times"/>
          <w:i/>
          <w:iCs/>
          <w:sz w:val="20"/>
          <w:szCs w:val="20"/>
        </w:rPr>
        <w:t>"Teachers and college professors have been especially passionate about using SPENT [...] telling us the strong emotions that it evoked in their classrooms. The game designers at McKinney used real scenarios faced by our clients and treated them with</w:t>
      </w:r>
      <w:r w:rsidRPr="00451D2D">
        <w:rPr>
          <w:rStyle w:val="apple-converted-space"/>
          <w:rFonts w:ascii="Georgia" w:hAnsi="Georgia" w:cs="Times"/>
          <w:i/>
          <w:iCs/>
          <w:sz w:val="20"/>
          <w:szCs w:val="20"/>
        </w:rPr>
        <w:t> </w:t>
      </w:r>
      <w:r w:rsidRPr="00451D2D">
        <w:rPr>
          <w:rFonts w:ascii="Georgia" w:hAnsi="Georgia" w:cs="Times"/>
          <w:i/>
          <w:iCs/>
          <w:sz w:val="20"/>
          <w:szCs w:val="20"/>
        </w:rPr>
        <w:t>compassion and humanity, and that comes through when people play."—Urban Ministries of Durham</w:t>
      </w:r>
    </w:p>
    <w:p w14:paraId="172F025B" w14:textId="77777777" w:rsidR="00126C3A" w:rsidRPr="00451D2D" w:rsidRDefault="00451D2D" w:rsidP="00126C3A">
      <w:pPr>
        <w:pStyle w:val="NormalWeb"/>
        <w:shd w:val="clear" w:color="auto" w:fill="FFFFFF"/>
        <w:spacing w:before="0" w:beforeAutospacing="0" w:after="168" w:afterAutospacing="0"/>
        <w:rPr>
          <w:rFonts w:ascii="Georgia" w:hAnsi="Georgia" w:cs="Times"/>
          <w:sz w:val="20"/>
          <w:szCs w:val="20"/>
        </w:rPr>
      </w:pPr>
      <w:hyperlink r:id="rId10" w:history="1">
        <w:r w:rsidR="00126C3A" w:rsidRPr="00451D2D">
          <w:rPr>
            <w:rStyle w:val="Hyperlink"/>
            <w:rFonts w:ascii="Georgia" w:hAnsi="Georgia" w:cs="Times"/>
            <w:sz w:val="20"/>
            <w:szCs w:val="20"/>
          </w:rPr>
          <w:t>SPENT</w:t>
        </w:r>
      </w:hyperlink>
      <w:r w:rsidR="00126C3A" w:rsidRPr="00451D2D">
        <w:rPr>
          <w:rStyle w:val="apple-converted-space"/>
          <w:rFonts w:ascii="Georgia" w:hAnsi="Georgia" w:cs="Times"/>
          <w:sz w:val="20"/>
          <w:szCs w:val="20"/>
        </w:rPr>
        <w:t> </w:t>
      </w:r>
      <w:r w:rsidR="00126C3A" w:rsidRPr="00451D2D">
        <w:rPr>
          <w:rFonts w:ascii="Georgia" w:hAnsi="Georgia" w:cs="Times"/>
          <w:sz w:val="20"/>
          <w:szCs w:val="20"/>
        </w:rPr>
        <w:t>offers you and your students more than a discussion about poverty—</w:t>
      </w:r>
      <w:proofErr w:type="gramStart"/>
      <w:r w:rsidR="00126C3A" w:rsidRPr="00451D2D">
        <w:rPr>
          <w:rFonts w:ascii="Georgia" w:hAnsi="Georgia" w:cs="Times"/>
          <w:sz w:val="20"/>
          <w:szCs w:val="20"/>
        </w:rPr>
        <w:t>you’ll</w:t>
      </w:r>
      <w:proofErr w:type="gramEnd"/>
      <w:r w:rsidR="00126C3A" w:rsidRPr="00451D2D">
        <w:rPr>
          <w:rFonts w:ascii="Georgia" w:hAnsi="Georgia" w:cs="Times"/>
          <w:sz w:val="20"/>
          <w:szCs w:val="20"/>
        </w:rPr>
        <w:t xml:space="preserve"> actually experience what life is like for someone trying to survive poverty on a day-to-day basis.</w:t>
      </w:r>
    </w:p>
    <w:p w14:paraId="017A0DFE" w14:textId="77777777" w:rsidR="00126C3A" w:rsidRPr="00451D2D" w:rsidRDefault="00126C3A" w:rsidP="00126C3A">
      <w:pPr>
        <w:pStyle w:val="NormalWeb"/>
        <w:shd w:val="clear" w:color="auto" w:fill="FFFFFF"/>
        <w:spacing w:before="0" w:beforeAutospacing="0" w:after="168" w:afterAutospacing="0"/>
        <w:rPr>
          <w:rFonts w:ascii="Georgia" w:hAnsi="Georgia" w:cs="Times"/>
          <w:sz w:val="20"/>
          <w:szCs w:val="20"/>
        </w:rPr>
      </w:pPr>
      <w:r w:rsidRPr="00451D2D">
        <w:rPr>
          <w:rFonts w:ascii="Georgia" w:hAnsi="Georgia" w:cs="Times"/>
          <w:sz w:val="20"/>
          <w:szCs w:val="20"/>
        </w:rPr>
        <w:t xml:space="preserve">Whether you play individually or as a class, SPENT challenges players to choose between real-life, equally agonizing alternatives. Pay for your mom’s medicine or keep the lights on? Cover the minimum on your credit cards or pay the rent? As players, </w:t>
      </w:r>
      <w:proofErr w:type="gramStart"/>
      <w:r w:rsidRPr="00451D2D">
        <w:rPr>
          <w:rFonts w:ascii="Georgia" w:hAnsi="Georgia" w:cs="Times"/>
          <w:sz w:val="20"/>
          <w:szCs w:val="20"/>
        </w:rPr>
        <w:t>you’re</w:t>
      </w:r>
      <w:proofErr w:type="gramEnd"/>
      <w:r w:rsidRPr="00451D2D">
        <w:rPr>
          <w:rFonts w:ascii="Georgia" w:hAnsi="Georgia" w:cs="Times"/>
          <w:sz w:val="20"/>
          <w:szCs w:val="20"/>
        </w:rPr>
        <w:t xml:space="preserve"> allotted $1,000 to live on for one month, and the game ends after 30 days or if you run out of money sooner.</w:t>
      </w:r>
    </w:p>
    <w:p w14:paraId="42776DD7" w14:textId="546D0904" w:rsidR="00126C3A" w:rsidRPr="00451D2D" w:rsidRDefault="00126C3A" w:rsidP="00126C3A">
      <w:pPr>
        <w:pStyle w:val="NormalWeb"/>
        <w:shd w:val="clear" w:color="auto" w:fill="FFFFFF"/>
        <w:spacing w:before="0" w:beforeAutospacing="0" w:after="168" w:afterAutospacing="0"/>
        <w:rPr>
          <w:rFonts w:ascii="Georgia" w:hAnsi="Georgia" w:cs="Times"/>
          <w:color w:val="231F20"/>
          <w:sz w:val="20"/>
          <w:szCs w:val="20"/>
        </w:rPr>
      </w:pPr>
      <w:r w:rsidRPr="00451D2D">
        <w:rPr>
          <w:rFonts w:ascii="Georgia" w:hAnsi="Georgia"/>
          <w:sz w:val="20"/>
          <w:szCs w:val="20"/>
        </w:rPr>
        <w:t xml:space="preserve">The simulation was created pro bono by ad agency McKinney for the </w:t>
      </w:r>
      <w:hyperlink r:id="rId11" w:history="1">
        <w:r w:rsidRPr="00451D2D">
          <w:rPr>
            <w:rStyle w:val="Hyperlink"/>
            <w:rFonts w:ascii="Georgia" w:hAnsi="Georgia" w:cs="Times"/>
            <w:sz w:val="20"/>
            <w:szCs w:val="20"/>
          </w:rPr>
          <w:t>Urban Ministries of Durham</w:t>
        </w:r>
      </w:hyperlink>
      <w:r w:rsidRPr="00451D2D">
        <w:rPr>
          <w:rFonts w:ascii="Georgia" w:hAnsi="Georgia"/>
          <w:sz w:val="20"/>
          <w:szCs w:val="20"/>
        </w:rPr>
        <w:t>, whose mission is to provide food, clothing, shelter, and supportive services to its neighbors in need. Since its creation, SPENT has become so popular, </w:t>
      </w:r>
      <w:hyperlink r:id="rId12" w:history="1">
        <w:r w:rsidRPr="00451D2D">
          <w:rPr>
            <w:rStyle w:val="Hyperlink"/>
            <w:rFonts w:ascii="Georgia" w:hAnsi="Georgia" w:cs="Times"/>
            <w:sz w:val="20"/>
            <w:szCs w:val="20"/>
          </w:rPr>
          <w:t>played by more than 2 million people all over the world</w:t>
        </w:r>
      </w:hyperlink>
      <w:r w:rsidRPr="00451D2D">
        <w:rPr>
          <w:rFonts w:ascii="Georgia" w:hAnsi="Georgia"/>
          <w:sz w:val="20"/>
          <w:szCs w:val="20"/>
        </w:rPr>
        <w:t>, that a mobile version of the game was developed. Consider the mobile version if tablets are standard in your classroom</w:t>
      </w:r>
      <w:r w:rsidRPr="00451D2D">
        <w:rPr>
          <w:rFonts w:ascii="Georgia" w:hAnsi="Georgia"/>
          <w:color w:val="231F20"/>
          <w:sz w:val="20"/>
          <w:szCs w:val="20"/>
        </w:rPr>
        <w:t>.</w:t>
      </w:r>
      <w:r w:rsidRPr="00451D2D">
        <w:rPr>
          <w:rFonts w:ascii="Georgia" w:hAnsi="Georgia"/>
          <w:color w:val="231F20"/>
          <w:sz w:val="20"/>
          <w:szCs w:val="20"/>
        </w:rPr>
        <w:tab/>
        <w:t xml:space="preserve">                                                                    </w:t>
      </w:r>
      <w:r w:rsidRPr="00451D2D">
        <w:rPr>
          <w:rStyle w:val="Strong"/>
          <w:rFonts w:ascii="Georgia" w:eastAsiaTheme="majorEastAsia" w:hAnsi="Georgia" w:cs="Times"/>
          <w:color w:val="231F20"/>
          <w:sz w:val="20"/>
          <w:szCs w:val="20"/>
        </w:rPr>
        <w:t>To play SPENT, click</w:t>
      </w:r>
      <w:r w:rsidRPr="00451D2D">
        <w:rPr>
          <w:rStyle w:val="apple-converted-space"/>
          <w:rFonts w:ascii="Georgia" w:hAnsi="Georgia" w:cs="Times"/>
          <w:b/>
          <w:bCs/>
          <w:color w:val="231F20"/>
          <w:sz w:val="20"/>
          <w:szCs w:val="20"/>
        </w:rPr>
        <w:t> </w:t>
      </w:r>
      <w:hyperlink r:id="rId13" w:history="1">
        <w:r w:rsidRPr="00451D2D">
          <w:rPr>
            <w:rStyle w:val="Hyperlink"/>
            <w:rFonts w:ascii="Georgia" w:hAnsi="Georgia" w:cs="Times"/>
            <w:b/>
            <w:bCs/>
            <w:color w:val="909393"/>
            <w:sz w:val="20"/>
            <w:szCs w:val="20"/>
          </w:rPr>
          <w:t>here</w:t>
        </w:r>
      </w:hyperlink>
      <w:r w:rsidRPr="00451D2D">
        <w:rPr>
          <w:rStyle w:val="Strong"/>
          <w:rFonts w:ascii="Georgia" w:eastAsiaTheme="majorEastAsia" w:hAnsi="Georgia" w:cs="Times"/>
          <w:color w:val="231F20"/>
          <w:sz w:val="20"/>
          <w:szCs w:val="20"/>
        </w:rPr>
        <w:t>.</w:t>
      </w:r>
      <w:r w:rsidRPr="00451D2D">
        <w:rPr>
          <w:rStyle w:val="Strong"/>
          <w:rFonts w:ascii="Georgia" w:eastAsiaTheme="majorEastAsia" w:hAnsi="Georgia" w:cs="Times"/>
          <w:color w:val="231F20"/>
          <w:sz w:val="20"/>
          <w:szCs w:val="20"/>
        </w:rPr>
        <w:tab/>
      </w:r>
      <w:r w:rsidRPr="00451D2D">
        <w:rPr>
          <w:rStyle w:val="Strong"/>
          <w:rFonts w:ascii="Georgia" w:eastAsiaTheme="majorEastAsia" w:hAnsi="Georgia" w:cs="Times"/>
          <w:color w:val="231F20"/>
          <w:sz w:val="20"/>
          <w:szCs w:val="20"/>
        </w:rPr>
        <w:tab/>
      </w:r>
      <w:hyperlink r:id="rId14" w:history="1">
        <w:r w:rsidRPr="00451D2D">
          <w:rPr>
            <w:rStyle w:val="Hyperlink"/>
            <w:rFonts w:ascii="Georgia" w:hAnsi="Georgia"/>
            <w:sz w:val="20"/>
            <w:szCs w:val="20"/>
          </w:rPr>
          <w:t>http://playspent.org/</w:t>
        </w:r>
      </w:hyperlink>
    </w:p>
    <w:sectPr w:rsidR="00126C3A" w:rsidRPr="00451D2D" w:rsidSect="0074783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1"/>
    <w:rsid w:val="00126C3A"/>
    <w:rsid w:val="00451D2D"/>
    <w:rsid w:val="006642B6"/>
    <w:rsid w:val="007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D8E"/>
  <w15:chartTrackingRefBased/>
  <w15:docId w15:val="{A5567815-A945-4168-8BEE-F4CA0615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8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7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31"/>
    <w:rPr>
      <w:color w:val="605E5C"/>
      <w:shd w:val="clear" w:color="auto" w:fill="E1DFDD"/>
    </w:rPr>
  </w:style>
  <w:style w:type="character" w:customStyle="1" w:styleId="comp">
    <w:name w:val="comp"/>
    <w:basedOn w:val="DefaultParagraphFont"/>
    <w:rsid w:val="00747831"/>
  </w:style>
  <w:style w:type="paragraph" w:styleId="NormalWeb">
    <w:name w:val="Normal (Web)"/>
    <w:basedOn w:val="Normal"/>
    <w:uiPriority w:val="99"/>
    <w:semiHidden/>
    <w:unhideWhenUsed/>
    <w:rsid w:val="0074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78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126C3A"/>
  </w:style>
  <w:style w:type="character" w:styleId="Strong">
    <w:name w:val="Strong"/>
    <w:basedOn w:val="DefaultParagraphFont"/>
    <w:qFormat/>
    <w:rsid w:val="00126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096">
          <w:marLeft w:val="0"/>
          <w:marRight w:val="393"/>
          <w:marTop w:val="0"/>
          <w:marBottom w:val="7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4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place.org/shows/marketplace-morning-report/" TargetMode="External"/><Relationship Id="rId13" Type="http://schemas.openxmlformats.org/officeDocument/2006/relationships/hyperlink" Target="http://playspen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ufcu.podbean.com/e/youth-and-financial-education/" TargetMode="External"/><Relationship Id="rId12" Type="http://schemas.openxmlformats.org/officeDocument/2006/relationships/hyperlink" Target="http://umdurham.org/assets/files/PR_UMD_SPENT%20tablet_fina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balance.com/should-learn-high-school-2385824" TargetMode="External"/><Relationship Id="rId11" Type="http://schemas.openxmlformats.org/officeDocument/2006/relationships/hyperlink" Target="http://umdurham.org/" TargetMode="External"/><Relationship Id="rId5" Type="http://schemas.openxmlformats.org/officeDocument/2006/relationships/hyperlink" Target="https://money.usnews.com/money/personal-finance/slideshows/10-things-teens-should-know-about-mon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ayspent.org/" TargetMode="External"/><Relationship Id="rId4" Type="http://schemas.openxmlformats.org/officeDocument/2006/relationships/hyperlink" Target="https://www.businessinsider.com/personal-finance/money-lessons-high-school-graduates-2014-7" TargetMode="External"/><Relationship Id="rId9" Type="http://schemas.openxmlformats.org/officeDocument/2006/relationships/hyperlink" Target="https://www.marketplace.org/marketplace-minute/" TargetMode="External"/><Relationship Id="rId14" Type="http://schemas.openxmlformats.org/officeDocument/2006/relationships/hyperlink" Target="http://playsp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3</cp:revision>
  <dcterms:created xsi:type="dcterms:W3CDTF">2021-01-04T19:45:00Z</dcterms:created>
  <dcterms:modified xsi:type="dcterms:W3CDTF">2021-01-06T17:33:00Z</dcterms:modified>
</cp:coreProperties>
</file>